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64E6" w14:textId="77777777" w:rsidR="002C3BFA" w:rsidRDefault="00127225" w:rsidP="00127225">
      <w:pPr>
        <w:jc w:val="center"/>
        <w:rPr>
          <w:b/>
          <w:sz w:val="32"/>
          <w:u w:val="single"/>
        </w:rPr>
      </w:pPr>
      <w:r w:rsidRPr="00127225">
        <w:rPr>
          <w:b/>
          <w:sz w:val="32"/>
          <w:u w:val="single"/>
        </w:rPr>
        <w:t>Directions to Duke Regional, Behavioral Health Center:</w:t>
      </w:r>
    </w:p>
    <w:p w14:paraId="2257B91A" w14:textId="77777777" w:rsidR="00127225" w:rsidRDefault="00127225" w:rsidP="00127225">
      <w:pPr>
        <w:jc w:val="center"/>
        <w:rPr>
          <w:b/>
          <w:sz w:val="32"/>
          <w:u w:val="single"/>
        </w:rPr>
      </w:pPr>
    </w:p>
    <w:p w14:paraId="1A64E381" w14:textId="77777777" w:rsidR="00127225" w:rsidRDefault="00127225" w:rsidP="00127225">
      <w:pPr>
        <w:rPr>
          <w:sz w:val="28"/>
        </w:rPr>
      </w:pPr>
      <w:r>
        <w:rPr>
          <w:sz w:val="28"/>
        </w:rPr>
        <w:t>If coming down N. Duke St., from HWY 40/85, …</w:t>
      </w:r>
    </w:p>
    <w:p w14:paraId="2B788329" w14:textId="77777777" w:rsidR="00127225" w:rsidRDefault="00127225" w:rsidP="00127225">
      <w:pPr>
        <w:rPr>
          <w:sz w:val="28"/>
        </w:rPr>
      </w:pPr>
    </w:p>
    <w:p w14:paraId="494C97AE" w14:textId="77777777" w:rsidR="00127225" w:rsidRDefault="00127225" w:rsidP="00127225">
      <w:pPr>
        <w:pStyle w:val="ListParagraph"/>
        <w:numPr>
          <w:ilvl w:val="0"/>
          <w:numId w:val="5"/>
        </w:numPr>
        <w:rPr>
          <w:sz w:val="28"/>
        </w:rPr>
      </w:pPr>
      <w:r>
        <w:rPr>
          <w:sz w:val="28"/>
        </w:rPr>
        <w:t>Turn right at the light for Stadium Dr.</w:t>
      </w:r>
      <w:r w:rsidR="00674A0E">
        <w:rPr>
          <w:sz w:val="28"/>
        </w:rPr>
        <w:t xml:space="preserve"> (.9 miles from the highway)</w:t>
      </w:r>
      <w:r w:rsidR="008F0AB0">
        <w:rPr>
          <w:sz w:val="28"/>
        </w:rPr>
        <w:t>.</w:t>
      </w:r>
    </w:p>
    <w:p w14:paraId="1A63DB9C" w14:textId="77777777" w:rsidR="00127225" w:rsidRDefault="00127225" w:rsidP="00127225">
      <w:pPr>
        <w:pStyle w:val="ListParagraph"/>
        <w:numPr>
          <w:ilvl w:val="0"/>
          <w:numId w:val="5"/>
        </w:numPr>
        <w:rPr>
          <w:sz w:val="28"/>
        </w:rPr>
      </w:pPr>
      <w:r>
        <w:rPr>
          <w:sz w:val="28"/>
        </w:rPr>
        <w:t xml:space="preserve">You will pass by the “Durham County Stadium” on your left, and the road will curve left </w:t>
      </w:r>
      <w:r>
        <w:rPr>
          <w:noProof/>
          <w:sz w:val="28"/>
        </w:rPr>
        <w:t xml:space="preserve">   </w:t>
      </w:r>
      <w:r>
        <w:rPr>
          <w:noProof/>
          <w:sz w:val="28"/>
        </w:rPr>
        <w:drawing>
          <wp:inline distT="0" distB="0" distL="0" distR="0" wp14:anchorId="2DD1D5D6" wp14:editId="6605331B">
            <wp:extent cx="44767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n-148962_960_72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47675" cy="447675"/>
                    </a:xfrm>
                    <a:prstGeom prst="rect">
                      <a:avLst/>
                    </a:prstGeom>
                  </pic:spPr>
                </pic:pic>
              </a:graphicData>
            </a:graphic>
          </wp:inline>
        </w:drawing>
      </w:r>
      <w:r>
        <w:rPr>
          <w:noProof/>
          <w:sz w:val="28"/>
        </w:rPr>
        <w:t xml:space="preserve"> at Rock Quarry Park</w:t>
      </w:r>
      <w:r w:rsidR="008F0AB0">
        <w:rPr>
          <w:noProof/>
          <w:sz w:val="28"/>
        </w:rPr>
        <w:t xml:space="preserve"> (the road will become Olympic Ave.).</w:t>
      </w:r>
    </w:p>
    <w:p w14:paraId="03ECAAA5" w14:textId="77777777" w:rsidR="00127225" w:rsidRDefault="00674A0E" w:rsidP="00127225">
      <w:pPr>
        <w:pStyle w:val="ListParagraph"/>
        <w:numPr>
          <w:ilvl w:val="0"/>
          <w:numId w:val="5"/>
        </w:numPr>
        <w:rPr>
          <w:sz w:val="28"/>
        </w:rPr>
      </w:pPr>
      <w:r>
        <w:rPr>
          <w:sz w:val="28"/>
        </w:rPr>
        <w:t>Take next left into the hospital.</w:t>
      </w:r>
    </w:p>
    <w:p w14:paraId="295B2D8C" w14:textId="77777777" w:rsidR="00674A0E" w:rsidRDefault="00674A0E" w:rsidP="00127225">
      <w:pPr>
        <w:pStyle w:val="ListParagraph"/>
        <w:numPr>
          <w:ilvl w:val="0"/>
          <w:numId w:val="5"/>
        </w:numPr>
        <w:rPr>
          <w:sz w:val="28"/>
        </w:rPr>
      </w:pPr>
      <w:r>
        <w:rPr>
          <w:sz w:val="28"/>
        </w:rPr>
        <w:t>Outpatient Services will be on your right; pass by this and keep going straight over several speed bumps.</w:t>
      </w:r>
    </w:p>
    <w:p w14:paraId="29EF10C7" w14:textId="77777777" w:rsidR="00674A0E" w:rsidRPr="00674A0E" w:rsidRDefault="00674A0E" w:rsidP="00674A0E">
      <w:pPr>
        <w:pStyle w:val="ListParagraph"/>
        <w:numPr>
          <w:ilvl w:val="0"/>
          <w:numId w:val="5"/>
        </w:numPr>
        <w:rPr>
          <w:sz w:val="28"/>
        </w:rPr>
      </w:pPr>
      <w:r w:rsidRPr="00674A0E">
        <w:rPr>
          <w:sz w:val="28"/>
        </w:rPr>
        <w:t xml:space="preserve">You will soon pass paved parking lots on your left, and the “Behavioral Health Center” will be on your right. </w:t>
      </w:r>
    </w:p>
    <w:p w14:paraId="53636F9E" w14:textId="77777777" w:rsidR="00674A0E" w:rsidRDefault="00674A0E" w:rsidP="00674A0E">
      <w:pPr>
        <w:pStyle w:val="ListParagraph"/>
        <w:rPr>
          <w:sz w:val="28"/>
        </w:rPr>
      </w:pPr>
      <w:r>
        <w:rPr>
          <w:noProof/>
          <w:sz w:val="28"/>
        </w:rPr>
        <w:drawing>
          <wp:inline distT="0" distB="0" distL="0" distR="0" wp14:anchorId="70866DC5" wp14:editId="702E0C09">
            <wp:extent cx="2847975" cy="1573506"/>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HC_Sign_400x221.jpg"/>
                    <pic:cNvPicPr/>
                  </pic:nvPicPr>
                  <pic:blipFill>
                    <a:blip r:embed="rId7">
                      <a:extLst>
                        <a:ext uri="{28A0092B-C50C-407E-A947-70E740481C1C}">
                          <a14:useLocalDpi xmlns:a14="http://schemas.microsoft.com/office/drawing/2010/main" val="0"/>
                        </a:ext>
                      </a:extLst>
                    </a:blip>
                    <a:stretch>
                      <a:fillRect/>
                    </a:stretch>
                  </pic:blipFill>
                  <pic:spPr>
                    <a:xfrm>
                      <a:off x="0" y="0"/>
                      <a:ext cx="2873397" cy="1587551"/>
                    </a:xfrm>
                    <a:prstGeom prst="rect">
                      <a:avLst/>
                    </a:prstGeom>
                  </pic:spPr>
                </pic:pic>
              </a:graphicData>
            </a:graphic>
          </wp:inline>
        </w:drawing>
      </w:r>
    </w:p>
    <w:p w14:paraId="28BDEB9F" w14:textId="77777777" w:rsidR="00F940FF" w:rsidRPr="00B5356E" w:rsidRDefault="00B5356E" w:rsidP="00B5356E">
      <w:pPr>
        <w:rPr>
          <w:sz w:val="28"/>
        </w:rPr>
      </w:pPr>
      <w:r w:rsidRPr="00B5356E">
        <w:rPr>
          <w:sz w:val="28"/>
        </w:rPr>
        <w:t xml:space="preserve"> </w:t>
      </w:r>
      <w:r w:rsidR="008F0AB0" w:rsidRPr="00B5356E">
        <w:rPr>
          <w:sz w:val="28"/>
        </w:rPr>
        <w:t xml:space="preserve">*Please note: The address is the same as the one for Duke Regional Hospital: </w:t>
      </w:r>
      <w:r w:rsidR="008F0AB0" w:rsidRPr="00B5356E">
        <w:rPr>
          <w:b/>
          <w:sz w:val="28"/>
        </w:rPr>
        <w:t>3643 N. Roxboro St. Durham, NC 27704</w:t>
      </w:r>
      <w:r w:rsidR="00F940FF" w:rsidRPr="00B5356E">
        <w:rPr>
          <w:b/>
          <w:sz w:val="28"/>
        </w:rPr>
        <w:t xml:space="preserve">. </w:t>
      </w:r>
      <w:r w:rsidR="008F0AB0" w:rsidRPr="00B5356E">
        <w:rPr>
          <w:sz w:val="28"/>
        </w:rPr>
        <w:t>If coming from a different direction, once you enter Duke Regional Hospital, you should see “Behavioral Health Center” listed on the signs, with arrows towards the Center.</w:t>
      </w:r>
    </w:p>
    <w:p w14:paraId="190509D5" w14:textId="77777777" w:rsidR="00F940FF" w:rsidRDefault="00F940FF" w:rsidP="00F940FF">
      <w:r>
        <w:rPr>
          <w:rFonts w:ascii="Verdana" w:hAnsi="Verdana"/>
          <w:sz w:val="24"/>
          <w:szCs w:val="24"/>
        </w:rPr>
        <w:t xml:space="preserve"> **For staff visiting conference rooms or staff attending training, please park in the Wisteria gravel lot behind visitor parking.  The Behavioral Health Parking Lot is reserved for patients and their loved ones. </w:t>
      </w:r>
    </w:p>
    <w:p w14:paraId="7156E666" w14:textId="77777777" w:rsidR="00F940FF" w:rsidRPr="008F0AB0" w:rsidRDefault="00F940FF" w:rsidP="008F0AB0">
      <w:pPr>
        <w:rPr>
          <w:sz w:val="28"/>
        </w:rPr>
      </w:pPr>
    </w:p>
    <w:sectPr w:rsidR="00F940FF" w:rsidRPr="008F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7775C"/>
    <w:multiLevelType w:val="hybridMultilevel"/>
    <w:tmpl w:val="CAD0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1164D"/>
    <w:multiLevelType w:val="hybridMultilevel"/>
    <w:tmpl w:val="7976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37422"/>
    <w:multiLevelType w:val="hybridMultilevel"/>
    <w:tmpl w:val="1EDE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7715A"/>
    <w:multiLevelType w:val="hybridMultilevel"/>
    <w:tmpl w:val="CD0CB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08684F"/>
    <w:multiLevelType w:val="hybridMultilevel"/>
    <w:tmpl w:val="E5EC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843005">
    <w:abstractNumId w:val="2"/>
  </w:num>
  <w:num w:numId="2" w16cid:durableId="1023703498">
    <w:abstractNumId w:val="3"/>
  </w:num>
  <w:num w:numId="3" w16cid:durableId="1848591259">
    <w:abstractNumId w:val="0"/>
  </w:num>
  <w:num w:numId="4" w16cid:durableId="1258905497">
    <w:abstractNumId w:val="4"/>
  </w:num>
  <w:num w:numId="5" w16cid:durableId="115841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25"/>
    <w:rsid w:val="00127225"/>
    <w:rsid w:val="002C3BFA"/>
    <w:rsid w:val="0043670C"/>
    <w:rsid w:val="00674A0E"/>
    <w:rsid w:val="008562B4"/>
    <w:rsid w:val="008F0AB0"/>
    <w:rsid w:val="00AA67C1"/>
    <w:rsid w:val="00B5356E"/>
    <w:rsid w:val="00F9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185F"/>
  <w15:chartTrackingRefBased/>
  <w15:docId w15:val="{83D75CA6-D7DD-48C4-9513-C90EED55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9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turn-left-arrow-road-sign-roadsign-14896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Robertson</dc:creator>
  <cp:keywords/>
  <dc:description/>
  <cp:lastModifiedBy>Melissa Whitley</cp:lastModifiedBy>
  <cp:revision>2</cp:revision>
  <dcterms:created xsi:type="dcterms:W3CDTF">2025-09-10T11:34:00Z</dcterms:created>
  <dcterms:modified xsi:type="dcterms:W3CDTF">2025-09-10T11:34:00Z</dcterms:modified>
</cp:coreProperties>
</file>